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A2" w:rsidRPr="000F1B3A" w:rsidRDefault="005E0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1B3A">
        <w:rPr>
          <w:rFonts w:ascii="Times New Roman" w:hAnsi="Times New Roman" w:cs="Times New Roman"/>
          <w:b/>
          <w:bCs/>
          <w:sz w:val="28"/>
          <w:szCs w:val="28"/>
        </w:rPr>
        <w:t>П-Ра-говор на ночь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Пусть ночь для нас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Вдруг станет благом.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Пусть Солнца всадники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Под светлым флагом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Изгонят грозно тьму!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Покой и сон людской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Пусть станет светлым чудом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В ночи благой</w:t>
      </w:r>
    </w:p>
    <w:p w:rsidR="005E0D26" w:rsidRPr="000F1B3A" w:rsidRDefault="005E0D26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Мы под защитой будем</w:t>
      </w: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Под взором неба</w:t>
      </w: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Отходя ко сну!</w:t>
      </w: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Да будет так!</w:t>
      </w:r>
    </w:p>
    <w:p w:rsidR="000F1B3A" w:rsidRPr="000F1B3A" w:rsidRDefault="000F1B3A">
      <w:pPr>
        <w:rPr>
          <w:rFonts w:ascii="Times New Roman" w:hAnsi="Times New Roman" w:cs="Times New Roman"/>
          <w:sz w:val="28"/>
          <w:szCs w:val="28"/>
        </w:rPr>
      </w:pPr>
      <w:r w:rsidRPr="000F1B3A">
        <w:rPr>
          <w:rFonts w:ascii="Times New Roman" w:hAnsi="Times New Roman" w:cs="Times New Roman"/>
          <w:sz w:val="28"/>
          <w:szCs w:val="28"/>
        </w:rPr>
        <w:t>(хлопок ладонями)</w:t>
      </w:r>
    </w:p>
    <w:sectPr w:rsidR="000F1B3A" w:rsidRPr="000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26"/>
    <w:rsid w:val="000F1B3A"/>
    <w:rsid w:val="005E0D26"/>
    <w:rsid w:val="00E841B7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0A9B"/>
  <w15:chartTrackingRefBased/>
  <w15:docId w15:val="{6EE2334F-EBAE-442E-A246-886258E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2019-09-20T12:47:00Z</dcterms:created>
  <dcterms:modified xsi:type="dcterms:W3CDTF">2019-09-20T12:51:00Z</dcterms:modified>
</cp:coreProperties>
</file>